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49628">
      <w:pPr>
        <w:pStyle w:val="2"/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彭州市人民医院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家具维修服务报价单</w:t>
      </w:r>
    </w:p>
    <w:tbl>
      <w:tblPr>
        <w:tblStyle w:val="4"/>
        <w:tblpPr w:leftFromText="180" w:rightFromText="180" w:vertAnchor="text" w:horzAnchor="page" w:tblpX="1279" w:tblpY="613"/>
        <w:tblOverlap w:val="never"/>
        <w:tblW w:w="10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120"/>
        <w:gridCol w:w="2175"/>
        <w:gridCol w:w="3927"/>
      </w:tblGrid>
      <w:tr w14:paraId="70F4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28" w:type="dxa"/>
            <w:noWrap w:val="0"/>
            <w:vAlign w:val="center"/>
          </w:tcPr>
          <w:p w14:paraId="228DB6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 w14:paraId="6A3FF5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175" w:type="dxa"/>
            <w:noWrap w:val="0"/>
            <w:vAlign w:val="center"/>
          </w:tcPr>
          <w:p w14:paraId="762DF47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服务周期</w:t>
            </w:r>
          </w:p>
        </w:tc>
        <w:tc>
          <w:tcPr>
            <w:tcW w:w="3927" w:type="dxa"/>
            <w:noWrap w:val="0"/>
            <w:vAlign w:val="center"/>
          </w:tcPr>
          <w:p w14:paraId="4592D0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</w:tr>
      <w:tr w14:paraId="3E05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28" w:type="dxa"/>
            <w:noWrap w:val="0"/>
            <w:vAlign w:val="center"/>
          </w:tcPr>
          <w:p w14:paraId="2E4147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20" w:type="dxa"/>
            <w:noWrap w:val="0"/>
            <w:vAlign w:val="top"/>
          </w:tcPr>
          <w:p w14:paraId="404158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彭州市人民医院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家具维修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</w:t>
            </w:r>
          </w:p>
        </w:tc>
        <w:tc>
          <w:tcPr>
            <w:tcW w:w="2175" w:type="dxa"/>
            <w:noWrap w:val="0"/>
            <w:vAlign w:val="center"/>
          </w:tcPr>
          <w:p w14:paraId="713ADDD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三年</w:t>
            </w:r>
          </w:p>
        </w:tc>
        <w:tc>
          <w:tcPr>
            <w:tcW w:w="3927" w:type="dxa"/>
            <w:noWrap w:val="0"/>
            <w:vAlign w:val="center"/>
          </w:tcPr>
          <w:p w14:paraId="3CE507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EC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048" w:type="dxa"/>
            <w:gridSpan w:val="2"/>
            <w:noWrap w:val="0"/>
            <w:vAlign w:val="top"/>
          </w:tcPr>
          <w:p w14:paraId="6427D9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合计金额（元）</w:t>
            </w:r>
          </w:p>
        </w:tc>
        <w:tc>
          <w:tcPr>
            <w:tcW w:w="6102" w:type="dxa"/>
            <w:gridSpan w:val="2"/>
            <w:noWrap w:val="0"/>
            <w:vAlign w:val="top"/>
          </w:tcPr>
          <w:p w14:paraId="3EBD8E88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¥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元：大写：</w:t>
            </w:r>
          </w:p>
        </w:tc>
      </w:tr>
      <w:tr w14:paraId="533E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150" w:type="dxa"/>
            <w:gridSpan w:val="4"/>
            <w:noWrap w:val="0"/>
            <w:vAlign w:val="top"/>
          </w:tcPr>
          <w:p w14:paraId="17547DE9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</w:t>
            </w:r>
          </w:p>
        </w:tc>
      </w:tr>
    </w:tbl>
    <w:p w14:paraId="445A8CAD"/>
    <w:p w14:paraId="5F4BAFC7">
      <w:pPr>
        <w:pStyle w:val="2"/>
      </w:pPr>
    </w:p>
    <w:p w14:paraId="07F473C5"/>
    <w:p w14:paraId="79B5C245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5A6B9F4F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6B32DC9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（加盖公章）</w:t>
      </w:r>
    </w:p>
    <w:p w14:paraId="29A7BA84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      年      月       日</w:t>
      </w:r>
    </w:p>
    <w:p w14:paraId="16C594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45DE9"/>
    <w:rsid w:val="01845DE9"/>
    <w:rsid w:val="52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146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2025-02-28T06:51:00Z</dcterms:created>
  <dc:creator>funny</dc:creator>
  <cp:lastModifiedBy>funny</cp:lastModifiedBy>
  <dcterms:modified xsi:type="dcterms:W3CDTF">2025-07-11T09:57:26Z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BE90C4F0B6D0416FB271A0B2A6E05EE9_11</vt:lpwstr>
  </property>
  <property fmtid="{D5CDD505-2E9C-101B-9397-08002B2CF9AE}" pid="4" name="KSOTemplateDocerSaveRecord">
    <vt:lpwstr>eyJoZGlkIjoiMGYyNGZmZTBmYWUwMmZlMTMxYjYyODM0MGFkZWE1OWMiLCJ1c2VySWQiOiIxMTc2MzA2NDQ3In0=</vt:lpwstr>
  </property>
</Properties>
</file>